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03" w:rsidRPr="00E27E03" w:rsidRDefault="00E27E03" w:rsidP="00E27E03">
      <w:pPr>
        <w:spacing w:after="150" w:line="240" w:lineRule="auto"/>
        <w:outlineLvl w:val="1"/>
        <w:rPr>
          <w:rFonts w:ascii="BrandonGrotesque-Bold" w:eastAsia="Times New Roman" w:hAnsi="BrandonGrotesque-Bold" w:cs="Times New Roman"/>
          <w:b/>
          <w:color w:val="454545"/>
          <w:sz w:val="38"/>
          <w:szCs w:val="38"/>
        </w:rPr>
      </w:pPr>
      <w:r w:rsidRPr="00E27E03">
        <w:rPr>
          <w:rFonts w:ascii="BrandonGrotesque-Bold" w:eastAsia="Times New Roman" w:hAnsi="BrandonGrotesque-Bold" w:cs="Times New Roman"/>
          <w:b/>
          <w:color w:val="454545"/>
          <w:sz w:val="38"/>
          <w:szCs w:val="38"/>
        </w:rPr>
        <w:t>CHRISTMAS CHEESECAKE COOKIES</w:t>
      </w:r>
    </w:p>
    <w:p w:rsidR="00E27E03" w:rsidRPr="00E27E03" w:rsidRDefault="00E27E03" w:rsidP="00E27E03">
      <w:pPr>
        <w:spacing w:before="225" w:after="225" w:line="240" w:lineRule="atLeast"/>
        <w:outlineLvl w:val="2"/>
        <w:rPr>
          <w:rFonts w:ascii="BrandonGrotesque-Bold" w:eastAsia="Times New Roman" w:hAnsi="BrandonGrotesque-Bold" w:cs="Times New Roman"/>
          <w:b/>
          <w:color w:val="222222"/>
          <w:sz w:val="27"/>
          <w:szCs w:val="27"/>
        </w:rPr>
      </w:pPr>
      <w:r w:rsidRPr="00E27E03">
        <w:rPr>
          <w:b/>
          <w:noProof/>
        </w:rPr>
        <w:drawing>
          <wp:anchor distT="0" distB="0" distL="114300" distR="114300" simplePos="0" relativeHeight="251658240" behindDoc="1" locked="0" layoutInCell="1" allowOverlap="1">
            <wp:simplePos x="0" y="0"/>
            <wp:positionH relativeFrom="column">
              <wp:posOffset>4219575</wp:posOffset>
            </wp:positionH>
            <wp:positionV relativeFrom="paragraph">
              <wp:posOffset>122555</wp:posOffset>
            </wp:positionV>
            <wp:extent cx="2114550" cy="2314575"/>
            <wp:effectExtent l="0" t="0" r="0" b="9525"/>
            <wp:wrapTight wrapText="bothSides">
              <wp:wrapPolygon edited="0">
                <wp:start x="0" y="0"/>
                <wp:lineTo x="0" y="21511"/>
                <wp:lineTo x="21405" y="21511"/>
                <wp:lineTo x="21405" y="0"/>
                <wp:lineTo x="0" y="0"/>
              </wp:wrapPolygon>
            </wp:wrapTight>
            <wp:docPr id="3" name="Picture 3" descr="Christmas Cheesecake Cookies are creamy and tender, with just a hint of peppermint. The red, white and green swirls make them Santa's favorite cookie, 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Cheesecake Cookies are creamy and tender, with just a hint of peppermint. The red, white and green swirls make them Santa's favorite cookie, t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03">
        <w:rPr>
          <w:rFonts w:ascii="BrandonGrotesque-Bold" w:eastAsia="Times New Roman" w:hAnsi="BrandonGrotesque-Bold" w:cs="Times New Roman"/>
          <w:b/>
          <w:color w:val="222222"/>
          <w:sz w:val="27"/>
          <w:szCs w:val="27"/>
        </w:rPr>
        <w:t>INGREDIENTS</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 xml:space="preserve">8 </w:t>
      </w:r>
      <w:proofErr w:type="spellStart"/>
      <w:r w:rsidRPr="00E27E03">
        <w:rPr>
          <w:rFonts w:ascii="Century Gothic" w:eastAsia="Times New Roman" w:hAnsi="Century Gothic" w:cs="Times New Roman"/>
          <w:b/>
          <w:color w:val="454545"/>
          <w:sz w:val="24"/>
          <w:szCs w:val="24"/>
        </w:rPr>
        <w:t>oz</w:t>
      </w:r>
      <w:proofErr w:type="spellEnd"/>
      <w:r w:rsidRPr="00E27E03">
        <w:rPr>
          <w:rFonts w:ascii="Century Gothic" w:eastAsia="Times New Roman" w:hAnsi="Century Gothic" w:cs="Times New Roman"/>
          <w:b/>
          <w:color w:val="454545"/>
          <w:sz w:val="24"/>
          <w:szCs w:val="24"/>
        </w:rPr>
        <w:t xml:space="preserve"> cream cheese (room temperature)</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1/2 cup butter (room temperature)</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1 1/4 cup granulated sugar</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2 eggs</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1 teaspoon vanilla extract</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2 1/2 cups flour</w:t>
      </w:r>
      <w:bookmarkStart w:id="0" w:name="_GoBack"/>
      <w:bookmarkEnd w:id="0"/>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2 teaspoons baking powder</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1/2 teaspoon salt</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Red and green food coloring</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1/2 teaspoon peppermint extract</w:t>
      </w:r>
      <w:r w:rsidRPr="00302358">
        <w:rPr>
          <w:rFonts w:ascii="Century Gothic" w:eastAsia="Times New Roman" w:hAnsi="Century Gothic" w:cs="Times New Roman"/>
          <w:b/>
          <w:color w:val="454545"/>
          <w:sz w:val="24"/>
          <w:szCs w:val="24"/>
        </w:rPr>
        <w:t xml:space="preserve"> (optional)</w:t>
      </w:r>
    </w:p>
    <w:p w:rsidR="00E27E03" w:rsidRPr="00E27E03" w:rsidRDefault="00E27E03" w:rsidP="00E27E03">
      <w:pPr>
        <w:numPr>
          <w:ilvl w:val="0"/>
          <w:numId w:val="1"/>
        </w:numPr>
        <w:spacing w:after="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Optional: powdered sugar</w:t>
      </w:r>
    </w:p>
    <w:p w:rsidR="00E27E03" w:rsidRPr="00E27E03" w:rsidRDefault="00E27E03" w:rsidP="00E27E03">
      <w:pPr>
        <w:spacing w:before="225" w:after="225" w:line="240" w:lineRule="atLeast"/>
        <w:outlineLvl w:val="2"/>
        <w:rPr>
          <w:rFonts w:ascii="BrandonGrotesque-Bold" w:eastAsia="Times New Roman" w:hAnsi="BrandonGrotesque-Bold" w:cs="Times New Roman"/>
          <w:b/>
          <w:color w:val="222222"/>
          <w:sz w:val="27"/>
          <w:szCs w:val="27"/>
        </w:rPr>
      </w:pPr>
      <w:r w:rsidRPr="00E27E03">
        <w:rPr>
          <w:rFonts w:ascii="BrandonGrotesque-Bold" w:eastAsia="Times New Roman" w:hAnsi="BrandonGrotesque-Bold" w:cs="Times New Roman"/>
          <w:b/>
          <w:color w:val="222222"/>
          <w:sz w:val="27"/>
          <w:szCs w:val="27"/>
        </w:rPr>
        <w:t>INSTRUCTIONS</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Preheat oven to 350 degrees F. Line 2 baking sheets with parchment paper or silicone mats.</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Beat cream cheese and butter together at high speed until fluffy and smooth; 1-2 minutes. Add sugar to the butter mixture and beat until fully incorporated and fluffy; 1-2 minutes. Beat in the eggs and vanilla; 1 minute.</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In a separate, medium-sized bowl, whisk together the flour, baking powder and salt. Gradually add the dry ingredients to the butter mixture and stir just until incorporated. Do not over-mix.</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Separate the dough into three small bowls. Refrigerate for 15 minutes. </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Once chilled, add in food coloring and incorporate into the dough until your desired color is reached. Add the peppermint extract to the dough you'll be adding the green food coloring to. Dough will still be sticky, but easier to work with! If you find it's hard to work with, put back in the refrigerator for a few minutes.</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 xml:space="preserve">To create a cookie, take 1/2 </w:t>
      </w:r>
      <w:proofErr w:type="spellStart"/>
      <w:r w:rsidRPr="00E27E03">
        <w:rPr>
          <w:rFonts w:ascii="Century Gothic" w:eastAsia="Times New Roman" w:hAnsi="Century Gothic" w:cs="Times New Roman"/>
          <w:b/>
          <w:color w:val="454545"/>
          <w:sz w:val="24"/>
          <w:szCs w:val="24"/>
        </w:rPr>
        <w:t>tbsp</w:t>
      </w:r>
      <w:proofErr w:type="spellEnd"/>
      <w:r w:rsidRPr="00E27E03">
        <w:rPr>
          <w:rFonts w:ascii="Century Gothic" w:eastAsia="Times New Roman" w:hAnsi="Century Gothic" w:cs="Times New Roman"/>
          <w:b/>
          <w:color w:val="454545"/>
          <w:sz w:val="24"/>
          <w:szCs w:val="24"/>
        </w:rPr>
        <w:t xml:space="preserve"> of each color dough into your hands and roll together between the palms of your hands to create the marbling effect of your choice. Be careful to not over incorporate to avoid mixing the colors too much. Repeat for the rest of the dough and place on prepared baking sheets.</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Bake at 350 degrees for 10-11 minutes. Cookies should be light in color, not browned, and just starting to brown on the bottom. *Length of baking time may vary from oven to oven.</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Cool cookies on the baking sheet for a few minutes before transferring to a wire rack to cool completely. </w:t>
      </w:r>
    </w:p>
    <w:p w:rsidR="00E27E03" w:rsidRPr="00E27E03" w:rsidRDefault="00E27E03" w:rsidP="00E27E03">
      <w:pPr>
        <w:numPr>
          <w:ilvl w:val="0"/>
          <w:numId w:val="2"/>
        </w:numPr>
        <w:spacing w:after="120" w:line="240" w:lineRule="auto"/>
        <w:ind w:left="300"/>
        <w:rPr>
          <w:rFonts w:ascii="Century Gothic" w:eastAsia="Times New Roman" w:hAnsi="Century Gothic" w:cs="Times New Roman"/>
          <w:b/>
          <w:color w:val="454545"/>
          <w:sz w:val="24"/>
          <w:szCs w:val="24"/>
        </w:rPr>
      </w:pPr>
      <w:r w:rsidRPr="00E27E03">
        <w:rPr>
          <w:rFonts w:ascii="Century Gothic" w:eastAsia="Times New Roman" w:hAnsi="Century Gothic" w:cs="Times New Roman"/>
          <w:b/>
          <w:color w:val="454545"/>
          <w:sz w:val="24"/>
          <w:szCs w:val="24"/>
        </w:rPr>
        <w:t>Optional: Dust with powdered sugar!</w:t>
      </w:r>
      <w:r w:rsidRPr="00302358">
        <w:rPr>
          <w:b/>
          <w:noProof/>
          <w:sz w:val="24"/>
          <w:szCs w:val="24"/>
        </w:rPr>
        <w:t xml:space="preserve"> </w:t>
      </w:r>
    </w:p>
    <w:p w:rsidR="00E27E03" w:rsidRPr="00E27E03" w:rsidRDefault="00E27E03" w:rsidP="00E27E03">
      <w:pPr>
        <w:spacing w:before="225" w:after="225" w:line="240" w:lineRule="atLeast"/>
        <w:jc w:val="center"/>
        <w:outlineLvl w:val="2"/>
        <w:rPr>
          <w:rFonts w:ascii="Century Gothic" w:eastAsia="Times New Roman" w:hAnsi="Century Gothic" w:cs="Times New Roman"/>
          <w:b/>
          <w:color w:val="222222"/>
          <w:sz w:val="24"/>
          <w:szCs w:val="24"/>
        </w:rPr>
      </w:pPr>
      <w:r w:rsidRPr="00E27E03">
        <w:rPr>
          <w:rFonts w:ascii="Century Gothic" w:eastAsia="Times New Roman" w:hAnsi="Century Gothic" w:cs="Times New Roman"/>
          <w:b/>
          <w:color w:val="222222"/>
          <w:sz w:val="24"/>
          <w:szCs w:val="24"/>
        </w:rPr>
        <w:t>NOTES</w:t>
      </w:r>
    </w:p>
    <w:p w:rsidR="00FF13F0" w:rsidRPr="00E27E03" w:rsidRDefault="00E27E03" w:rsidP="00E27E03">
      <w:pPr>
        <w:spacing w:after="300" w:line="240" w:lineRule="auto"/>
        <w:rPr>
          <w:rFonts w:ascii="Century Gothic" w:eastAsia="Times New Roman" w:hAnsi="Century Gothic" w:cs="Times New Roman"/>
          <w:color w:val="454545"/>
          <w:sz w:val="21"/>
          <w:szCs w:val="21"/>
        </w:rPr>
      </w:pPr>
      <w:r w:rsidRPr="00E27E03">
        <w:rPr>
          <w:rFonts w:ascii="Century Gothic" w:eastAsia="Times New Roman" w:hAnsi="Century Gothic" w:cs="Times New Roman"/>
          <w:b/>
          <w:color w:val="454545"/>
          <w:sz w:val="24"/>
          <w:szCs w:val="24"/>
        </w:rPr>
        <w:t>*Store in a tightly sealed container for up to a week, or</w:t>
      </w:r>
      <w:r w:rsidRPr="00E27E03">
        <w:rPr>
          <w:rFonts w:ascii="Century Gothic" w:eastAsia="Times New Roman" w:hAnsi="Century Gothic" w:cs="Times New Roman"/>
          <w:color w:val="454545"/>
          <w:sz w:val="24"/>
          <w:szCs w:val="24"/>
        </w:rPr>
        <w:t xml:space="preserve"> </w:t>
      </w:r>
      <w:r w:rsidRPr="00E27E03">
        <w:rPr>
          <w:rFonts w:ascii="Century Gothic" w:eastAsia="Times New Roman" w:hAnsi="Century Gothic" w:cs="Times New Roman"/>
          <w:b/>
          <w:color w:val="454545"/>
          <w:sz w:val="24"/>
          <w:szCs w:val="24"/>
        </w:rPr>
        <w:t>in the freezer for up to 3 months</w:t>
      </w:r>
      <w:r w:rsidRPr="00E27E03">
        <w:rPr>
          <w:rFonts w:ascii="Century Gothic" w:eastAsia="Times New Roman" w:hAnsi="Century Gothic" w:cs="Times New Roman"/>
          <w:b/>
          <w:color w:val="454545"/>
          <w:sz w:val="21"/>
          <w:szCs w:val="21"/>
        </w:rPr>
        <w:t>.</w:t>
      </w:r>
    </w:p>
    <w:sectPr w:rsidR="00FF13F0" w:rsidRPr="00E27E03" w:rsidSect="00E27E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andonGrotesque-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C4AF3"/>
    <w:multiLevelType w:val="multilevel"/>
    <w:tmpl w:val="4834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01B38"/>
    <w:multiLevelType w:val="multilevel"/>
    <w:tmpl w:val="C32E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03"/>
    <w:rsid w:val="00302358"/>
    <w:rsid w:val="00773CF3"/>
    <w:rsid w:val="007E32A4"/>
    <w:rsid w:val="00E2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BFB3"/>
  <w15:chartTrackingRefBased/>
  <w15:docId w15:val="{BD0C6309-E414-40FA-8215-1D42B195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59099">
      <w:bodyDiv w:val="1"/>
      <w:marLeft w:val="0"/>
      <w:marRight w:val="0"/>
      <w:marTop w:val="0"/>
      <w:marBottom w:val="0"/>
      <w:divBdr>
        <w:top w:val="none" w:sz="0" w:space="0" w:color="auto"/>
        <w:left w:val="none" w:sz="0" w:space="0" w:color="auto"/>
        <w:bottom w:val="none" w:sz="0" w:space="0" w:color="auto"/>
        <w:right w:val="none" w:sz="0" w:space="0" w:color="auto"/>
      </w:divBdr>
      <w:divsChild>
        <w:div w:id="746928280">
          <w:marLeft w:val="0"/>
          <w:marRight w:val="0"/>
          <w:marTop w:val="0"/>
          <w:marBottom w:val="75"/>
          <w:divBdr>
            <w:top w:val="none" w:sz="0" w:space="0" w:color="auto"/>
            <w:left w:val="none" w:sz="0" w:space="0" w:color="auto"/>
            <w:bottom w:val="none" w:sz="0" w:space="0" w:color="auto"/>
            <w:right w:val="none" w:sz="0" w:space="0" w:color="auto"/>
          </w:divBdr>
        </w:div>
        <w:div w:id="1092429745">
          <w:marLeft w:val="0"/>
          <w:marRight w:val="0"/>
          <w:marTop w:val="225"/>
          <w:marBottom w:val="225"/>
          <w:divBdr>
            <w:top w:val="none" w:sz="0" w:space="0" w:color="auto"/>
            <w:left w:val="none" w:sz="0" w:space="0" w:color="auto"/>
            <w:bottom w:val="none" w:sz="0" w:space="0" w:color="auto"/>
            <w:right w:val="none" w:sz="0" w:space="0" w:color="auto"/>
          </w:divBdr>
        </w:div>
        <w:div w:id="57671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Caminiti, Ann</dc:creator>
  <cp:keywords/>
  <dc:description/>
  <cp:lastModifiedBy>Caminiti, Ann</cp:lastModifiedBy>
  <cp:revision>1</cp:revision>
  <cp:lastPrinted>2017-11-09T12:44:00Z</cp:lastPrinted>
  <dcterms:created xsi:type="dcterms:W3CDTF">2017-11-09T12:26:00Z</dcterms:created>
  <dcterms:modified xsi:type="dcterms:W3CDTF">2017-11-09T12:45:00Z</dcterms:modified>
</cp:coreProperties>
</file>